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E00F8" w14:textId="38B5CF4A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Szállítás</w:t>
      </w:r>
    </w:p>
    <w:p w14:paraId="120834CA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Személyes átvétel</w:t>
      </w:r>
    </w:p>
    <w:p w14:paraId="5FDDE540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Ingyenes</w:t>
      </w:r>
    </w:p>
    <w:p w14:paraId="5EB0A71C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A rendelésed személyesen is átveheted üzletünkben:</w:t>
      </w:r>
    </w:p>
    <w:p w14:paraId="3A07B55D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📍 Szupi Shop</w:t>
      </w:r>
      <w:r w:rsidRPr="001609B2">
        <w:rPr>
          <w:rFonts w:ascii="Segoe UI Emoji" w:hAnsi="Segoe UI Emoji" w:cs="Segoe UI Emoji"/>
          <w:b/>
          <w:bCs/>
        </w:rPr>
        <w:br/>
        <w:t>1095 Budapest, Boráros tér 7. Ü-44</w:t>
      </w:r>
    </w:p>
    <w:p w14:paraId="54C5829B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Fizetés az átvételkor:</w:t>
      </w:r>
    </w:p>
    <w:p w14:paraId="38305BA3" w14:textId="77777777" w:rsidR="001609B2" w:rsidRPr="001609B2" w:rsidRDefault="001609B2" w:rsidP="001609B2">
      <w:pPr>
        <w:numPr>
          <w:ilvl w:val="0"/>
          <w:numId w:val="5"/>
        </w:num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 xml:space="preserve">készpénzzel </w:t>
      </w:r>
    </w:p>
    <w:p w14:paraId="32384233" w14:textId="77777777" w:rsidR="001609B2" w:rsidRPr="001609B2" w:rsidRDefault="001609B2" w:rsidP="001609B2">
      <w:pPr>
        <w:numPr>
          <w:ilvl w:val="0"/>
          <w:numId w:val="5"/>
        </w:num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 xml:space="preserve">bankkártyával </w:t>
      </w:r>
    </w:p>
    <w:p w14:paraId="33506B08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pict w14:anchorId="5DA52A1A">
          <v:rect id="_x0000_i1070" style="width:0;height:1.5pt" o:hralign="center" o:hrstd="t" o:hr="t" fillcolor="#a0a0a0" stroked="f"/>
        </w:pict>
      </w:r>
    </w:p>
    <w:p w14:paraId="2F26D6D7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Foxpost csomagautomata</w:t>
      </w:r>
    </w:p>
    <w:p w14:paraId="000CD425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1 200 Ft</w:t>
      </w:r>
    </w:p>
    <w:p w14:paraId="07334159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A csomagot Foxpost automatába szállítjuk.</w:t>
      </w:r>
      <w:r w:rsidRPr="001609B2">
        <w:rPr>
          <w:rFonts w:ascii="Segoe UI Emoji" w:hAnsi="Segoe UI Emoji" w:cs="Segoe UI Emoji"/>
          <w:b/>
          <w:bCs/>
        </w:rPr>
        <w:br/>
        <w:t>Országszerte több száz automata áll rendelkezésre, így kényelmesen átveheted a rendelésed.</w:t>
      </w:r>
    </w:p>
    <w:p w14:paraId="545EA5C2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Szállítási id</w:t>
      </w:r>
      <w:r w:rsidRPr="001609B2">
        <w:rPr>
          <w:rFonts w:ascii="Calibri" w:hAnsi="Calibri" w:cs="Calibri"/>
          <w:b/>
          <w:bCs/>
        </w:rPr>
        <w:t>ő</w:t>
      </w:r>
      <w:r w:rsidRPr="001609B2">
        <w:rPr>
          <w:rFonts w:ascii="Segoe UI Emoji" w:hAnsi="Segoe UI Emoji" w:cs="Segoe UI Emoji"/>
          <w:b/>
          <w:bCs/>
        </w:rPr>
        <w:t>: 1–3 munkanap</w:t>
      </w:r>
    </w:p>
    <w:p w14:paraId="4E09F456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pict w14:anchorId="244D1D03">
          <v:rect id="_x0000_i1071" style="width:0;height:1.5pt" o:hralign="center" o:hrstd="t" o:hr="t" fillcolor="#a0a0a0" stroked="f"/>
        </w:pict>
      </w:r>
    </w:p>
    <w:p w14:paraId="6EEF6E57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Utánvét</w:t>
      </w:r>
    </w:p>
    <w:p w14:paraId="7268FD68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Az utánvét kezelési költsége: +500 Ft</w:t>
      </w:r>
    </w:p>
    <w:p w14:paraId="40CE7E16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A megrendelt termékek árát a csomag kézhezvételekor tudod kifizetni.</w:t>
      </w:r>
    </w:p>
    <w:p w14:paraId="4CC7DCD8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Fizetés:</w:t>
      </w:r>
    </w:p>
    <w:p w14:paraId="2A7035EB" w14:textId="77777777" w:rsidR="001609B2" w:rsidRPr="001609B2" w:rsidRDefault="001609B2" w:rsidP="001609B2">
      <w:pPr>
        <w:numPr>
          <w:ilvl w:val="0"/>
          <w:numId w:val="6"/>
        </w:num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 xml:space="preserve">készpénzzel </w:t>
      </w:r>
    </w:p>
    <w:p w14:paraId="2DD13DFB" w14:textId="77777777" w:rsidR="001609B2" w:rsidRPr="001609B2" w:rsidRDefault="001609B2" w:rsidP="001609B2">
      <w:pPr>
        <w:numPr>
          <w:ilvl w:val="0"/>
          <w:numId w:val="6"/>
        </w:num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bankkártyával (futárszolgálattól függ</w:t>
      </w:r>
      <w:r w:rsidRPr="001609B2">
        <w:rPr>
          <w:rFonts w:ascii="Calibri" w:hAnsi="Calibri" w:cs="Calibri"/>
          <w:b/>
          <w:bCs/>
        </w:rPr>
        <w:t>ő</w:t>
      </w:r>
      <w:r w:rsidRPr="001609B2">
        <w:rPr>
          <w:rFonts w:ascii="Segoe UI Emoji" w:hAnsi="Segoe UI Emoji" w:cs="Segoe UI Emoji"/>
          <w:b/>
          <w:bCs/>
        </w:rPr>
        <w:t xml:space="preserve">en) </w:t>
      </w:r>
    </w:p>
    <w:p w14:paraId="4F439635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Felhívjuk figyelmed, hogy az utánvétes rendelés fizetési kötelezettséggel jár.</w:t>
      </w:r>
    </w:p>
    <w:p w14:paraId="6EE648CA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Amennyiben a csomag átvétele meghiúsul, fenntartjuk a jogot, hogy a jöv</w:t>
      </w:r>
      <w:r w:rsidRPr="001609B2">
        <w:rPr>
          <w:rFonts w:ascii="Calibri" w:hAnsi="Calibri" w:cs="Calibri"/>
          <w:b/>
          <w:bCs/>
        </w:rPr>
        <w:t>ő</w:t>
      </w:r>
      <w:r w:rsidRPr="001609B2">
        <w:rPr>
          <w:rFonts w:ascii="Segoe UI Emoji" w:hAnsi="Segoe UI Emoji" w:cs="Segoe UI Emoji"/>
          <w:b/>
          <w:bCs/>
        </w:rPr>
        <w:t>beni rendeléseket csak el</w:t>
      </w:r>
      <w:r w:rsidRPr="001609B2">
        <w:rPr>
          <w:rFonts w:ascii="Calibri" w:hAnsi="Calibri" w:cs="Calibri"/>
          <w:b/>
          <w:bCs/>
        </w:rPr>
        <w:t>ő</w:t>
      </w:r>
      <w:r w:rsidRPr="001609B2">
        <w:rPr>
          <w:rFonts w:ascii="Segoe UI Emoji" w:hAnsi="Segoe UI Emoji" w:cs="Segoe UI Emoji"/>
          <w:b/>
          <w:bCs/>
        </w:rPr>
        <w:t>re fizetéssel teljesítsük.</w:t>
      </w:r>
    </w:p>
    <w:p w14:paraId="13836FE9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pict w14:anchorId="3D5EAF57">
          <v:rect id="_x0000_i1072" style="width:0;height:1.5pt" o:hralign="center" o:hrstd="t" o:hr="t" fillcolor="#a0a0a0" stroked="f"/>
        </w:pict>
      </w:r>
    </w:p>
    <w:p w14:paraId="3469014E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Foxpost házhozszállítás</w:t>
      </w:r>
    </w:p>
    <w:p w14:paraId="3B63E800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3 500 Ft</w:t>
      </w:r>
    </w:p>
    <w:p w14:paraId="02C8199A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A csomagot a Foxpost futárszolgálata szállítja ki.</w:t>
      </w:r>
    </w:p>
    <w:p w14:paraId="518AD501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Szállítási id</w:t>
      </w:r>
      <w:r w:rsidRPr="001609B2">
        <w:rPr>
          <w:rFonts w:ascii="Calibri" w:hAnsi="Calibri" w:cs="Calibri"/>
          <w:b/>
          <w:bCs/>
        </w:rPr>
        <w:t>ő</w:t>
      </w:r>
      <w:r w:rsidRPr="001609B2">
        <w:rPr>
          <w:rFonts w:ascii="Segoe UI Emoji" w:hAnsi="Segoe UI Emoji" w:cs="Segoe UI Emoji"/>
          <w:b/>
          <w:bCs/>
        </w:rPr>
        <w:t>: 1–3 munkanap</w:t>
      </w:r>
    </w:p>
    <w:p w14:paraId="561A59B6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lastRenderedPageBreak/>
        <w:t>A futárszolgálat emailben értesít a csomag állapotáról és a várható kézbesítésr</w:t>
      </w:r>
      <w:r w:rsidRPr="001609B2">
        <w:rPr>
          <w:rFonts w:ascii="Calibri" w:hAnsi="Calibri" w:cs="Calibri"/>
          <w:b/>
          <w:bCs/>
        </w:rPr>
        <w:t>ő</w:t>
      </w:r>
      <w:r w:rsidRPr="001609B2">
        <w:rPr>
          <w:rFonts w:ascii="Segoe UI Emoji" w:hAnsi="Segoe UI Emoji" w:cs="Segoe UI Emoji"/>
          <w:b/>
          <w:bCs/>
        </w:rPr>
        <w:t>l.</w:t>
      </w:r>
    </w:p>
    <w:p w14:paraId="4BF07D7F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pict w14:anchorId="74797FBC">
          <v:rect id="_x0000_i1073" style="width:0;height:1.5pt" o:hralign="center" o:hrstd="t" o:hr="t" fillcolor="#a0a0a0" stroked="f"/>
        </w:pict>
      </w:r>
    </w:p>
    <w:p w14:paraId="640B5DEE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MPL házhozszállítás</w:t>
      </w:r>
    </w:p>
    <w:p w14:paraId="231F69C6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3 600 Ft</w:t>
      </w:r>
    </w:p>
    <w:p w14:paraId="0729A381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A csomagot a Magyar Posta kézbesíti.</w:t>
      </w:r>
    </w:p>
    <w:p w14:paraId="637245C8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Szállítási id</w:t>
      </w:r>
      <w:r w:rsidRPr="001609B2">
        <w:rPr>
          <w:rFonts w:ascii="Calibri" w:hAnsi="Calibri" w:cs="Calibri"/>
          <w:b/>
          <w:bCs/>
        </w:rPr>
        <w:t>ő</w:t>
      </w:r>
      <w:r w:rsidRPr="001609B2">
        <w:rPr>
          <w:rFonts w:ascii="Segoe UI Emoji" w:hAnsi="Segoe UI Emoji" w:cs="Segoe UI Emoji"/>
          <w:b/>
          <w:bCs/>
        </w:rPr>
        <w:t>: 1–3 munkanap</w:t>
      </w:r>
    </w:p>
    <w:p w14:paraId="31EBF328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A futárszolgálat emailben értesít a kiszállításról és a várható érkezésr</w:t>
      </w:r>
      <w:r w:rsidRPr="001609B2">
        <w:rPr>
          <w:rFonts w:ascii="Calibri" w:hAnsi="Calibri" w:cs="Calibri"/>
          <w:b/>
          <w:bCs/>
        </w:rPr>
        <w:t>ő</w:t>
      </w:r>
      <w:r w:rsidRPr="001609B2">
        <w:rPr>
          <w:rFonts w:ascii="Segoe UI Emoji" w:hAnsi="Segoe UI Emoji" w:cs="Segoe UI Emoji"/>
          <w:b/>
          <w:bCs/>
        </w:rPr>
        <w:t>l.</w:t>
      </w:r>
    </w:p>
    <w:p w14:paraId="43DC15C8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pict w14:anchorId="7426350C">
          <v:rect id="_x0000_i1074" style="width:0;height:1.5pt" o:hralign="center" o:hrstd="t" o:hr="t" fillcolor="#a0a0a0" stroked="f"/>
        </w:pict>
      </w:r>
    </w:p>
    <w:p w14:paraId="6D3C61BC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Szállítási id</w:t>
      </w:r>
      <w:r w:rsidRPr="001609B2">
        <w:rPr>
          <w:rFonts w:ascii="Calibri" w:hAnsi="Calibri" w:cs="Calibri"/>
          <w:b/>
          <w:bCs/>
        </w:rPr>
        <w:t>ő</w:t>
      </w:r>
    </w:p>
    <w:p w14:paraId="407E5F76" w14:textId="77777777" w:rsidR="001609B2" w:rsidRPr="001609B2" w:rsidRDefault="001609B2" w:rsidP="001609B2">
      <w:pPr>
        <w:rPr>
          <w:rFonts w:ascii="Segoe UI Emoji" w:hAnsi="Segoe UI Emoji" w:cs="Segoe UI Emoji"/>
          <w:b/>
          <w:bCs/>
        </w:rPr>
      </w:pPr>
      <w:r w:rsidRPr="001609B2">
        <w:rPr>
          <w:rFonts w:ascii="Segoe UI Emoji" w:hAnsi="Segoe UI Emoji" w:cs="Segoe UI Emoji"/>
          <w:b/>
          <w:bCs/>
        </w:rPr>
        <w:t>A rendeléseket általában 1–3 munkanapon belül feldolgozzuk és átadjuk a futárszolgálatnak.</w:t>
      </w:r>
    </w:p>
    <w:p w14:paraId="50B96AF6" w14:textId="77777777" w:rsidR="00F2027D" w:rsidRPr="001609B2" w:rsidRDefault="00F2027D" w:rsidP="001609B2"/>
    <w:sectPr w:rsidR="00F2027D" w:rsidRPr="00160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948A4"/>
    <w:multiLevelType w:val="multilevel"/>
    <w:tmpl w:val="DC3C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13751B"/>
    <w:multiLevelType w:val="multilevel"/>
    <w:tmpl w:val="CDB8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304CAC"/>
    <w:multiLevelType w:val="multilevel"/>
    <w:tmpl w:val="6816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145583"/>
    <w:multiLevelType w:val="multilevel"/>
    <w:tmpl w:val="7956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9D37B4"/>
    <w:multiLevelType w:val="multilevel"/>
    <w:tmpl w:val="67F81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293B39"/>
    <w:multiLevelType w:val="multilevel"/>
    <w:tmpl w:val="6F54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4028810">
    <w:abstractNumId w:val="2"/>
  </w:num>
  <w:num w:numId="2" w16cid:durableId="1653945840">
    <w:abstractNumId w:val="5"/>
  </w:num>
  <w:num w:numId="3" w16cid:durableId="516844716">
    <w:abstractNumId w:val="1"/>
  </w:num>
  <w:num w:numId="4" w16cid:durableId="1983341255">
    <w:abstractNumId w:val="4"/>
  </w:num>
  <w:num w:numId="5" w16cid:durableId="135226306">
    <w:abstractNumId w:val="0"/>
  </w:num>
  <w:num w:numId="6" w16cid:durableId="1319920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BCF"/>
    <w:rsid w:val="0006796A"/>
    <w:rsid w:val="000A2978"/>
    <w:rsid w:val="001609B2"/>
    <w:rsid w:val="00200A2C"/>
    <w:rsid w:val="00483BCF"/>
    <w:rsid w:val="00976685"/>
    <w:rsid w:val="00C2635B"/>
    <w:rsid w:val="00C84486"/>
    <w:rsid w:val="00F2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B918A"/>
  <w15:chartTrackingRefBased/>
  <w15:docId w15:val="{10B4F5AC-7C72-4988-9503-45CCC1527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83B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83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83B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83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83B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83B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83B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83B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83B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83B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83B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83B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83BCF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83BCF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83BC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83BC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83BC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83BC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83B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83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83B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83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83B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83BC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83BC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83BCF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83B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83BCF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83B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8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158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Szupi</dc:creator>
  <cp:keywords/>
  <dc:description/>
  <cp:lastModifiedBy>Pc Szupi</cp:lastModifiedBy>
  <cp:revision>2</cp:revision>
  <dcterms:created xsi:type="dcterms:W3CDTF">2026-04-08T19:58:00Z</dcterms:created>
  <dcterms:modified xsi:type="dcterms:W3CDTF">2026-04-08T19:58:00Z</dcterms:modified>
</cp:coreProperties>
</file>